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5A" w:rsidRDefault="003B605A" w:rsidP="003B605A">
      <w:r>
        <w:t xml:space="preserve">Het break-evenpoint vind je door middel van volgende formule: </w:t>
      </w:r>
    </w:p>
    <w:p w:rsidR="003B605A" w:rsidRDefault="003B605A" w:rsidP="003B605A">
      <w:r>
        <w:t>vaste kosten / contributiemarge</w:t>
      </w:r>
    </w:p>
    <w:p w:rsidR="003B605A" w:rsidRDefault="003B605A" w:rsidP="003B605A"/>
    <w:p w:rsidR="003B605A" w:rsidRDefault="003B605A" w:rsidP="003B605A"/>
    <w:p w:rsidR="003B605A" w:rsidRDefault="003B605A" w:rsidP="003B605A">
      <w:r>
        <w:t xml:space="preserve">Je omzetprognose is 236 250,00 EUR. Veronderstel nu dat je je variabele kosten geraamd </w:t>
      </w:r>
    </w:p>
    <w:p w:rsidR="003B605A" w:rsidRDefault="003B605A" w:rsidP="003B605A">
      <w:r>
        <w:t xml:space="preserve">hebt op 101 000,00 EUR (of 42,75 % van je omzet). </w:t>
      </w:r>
    </w:p>
    <w:p w:rsidR="003B605A" w:rsidRDefault="003B605A" w:rsidP="003B605A">
      <w:r>
        <w:t>De vaste kosten bedragen 60 000,00 EUR</w:t>
      </w:r>
    </w:p>
    <w:p w:rsidR="003B605A" w:rsidRDefault="003B605A" w:rsidP="003B605A"/>
    <w:p w:rsidR="00940DEA" w:rsidRDefault="003B605A" w:rsidP="003B605A">
      <w:r>
        <w:t>Wat is dan het break-evenpunt?</w:t>
      </w:r>
      <w:bookmarkStart w:id="0" w:name="_GoBack"/>
      <w:bookmarkEnd w:id="0"/>
    </w:p>
    <w:sectPr w:rsidR="0094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4"/>
    <w:rsid w:val="003B605A"/>
    <w:rsid w:val="006B6184"/>
    <w:rsid w:val="009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7F11-482B-45E0-BA1A-2B698D3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2017-05-10T22:05:00Z</dcterms:created>
  <dcterms:modified xsi:type="dcterms:W3CDTF">2017-05-10T22:05:00Z</dcterms:modified>
</cp:coreProperties>
</file>