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F9" w:rsidRDefault="003677F9"/>
    <w:p w:rsidR="003677F9" w:rsidRDefault="003677F9" w:rsidP="0036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77F9" w:rsidRDefault="003677F9" w:rsidP="0036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77F9" w:rsidRDefault="003677F9" w:rsidP="003677F9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In 2008 werden niet minder dan 352.593 jaarrekeningen neergelegd. Een detail </w:t>
      </w:r>
      <w:r>
        <w:rPr>
          <w:rFonts w:ascii="Arial" w:hAnsi="Arial" w:cs="Arial"/>
          <w:b/>
          <w:bCs/>
          <w:sz w:val="20"/>
          <w:szCs w:val="20"/>
        </w:rPr>
        <w:t xml:space="preserve">per aard </w:t>
      </w:r>
      <w:r>
        <w:rPr>
          <w:rFonts w:ascii="Arial" w:hAnsi="Arial" w:cs="Arial"/>
          <w:sz w:val="20"/>
          <w:szCs w:val="20"/>
        </w:rPr>
        <w:t>geeft het volgende beeld:</w:t>
      </w:r>
    </w:p>
    <w:p w:rsidR="003677F9" w:rsidRDefault="003677F9"/>
    <w:p w:rsidR="00A13AC4" w:rsidRDefault="003677F9">
      <w:r>
        <w:rPr>
          <w:noProof/>
        </w:rPr>
        <w:drawing>
          <wp:inline distT="0" distB="0" distL="0" distR="0">
            <wp:extent cx="5762625" cy="5810250"/>
            <wp:effectExtent l="19050" t="0" r="9525" b="0"/>
            <wp:docPr id="1" name="Afbeelding 1" descr="D:\SCHOLEN\CURSUS - FIN-AN-HASSELT\informatie\scanning_de jaarrekening doorgelicht\2009-09-12\Knips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OLEN\CURSUS - FIN-AN-HASSELT\informatie\scanning_de jaarrekening doorgelicht\2009-09-12\Knips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77F9"/>
    <w:rsid w:val="003677F9"/>
    <w:rsid w:val="00A1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hendrik</cp:lastModifiedBy>
  <cp:revision>2</cp:revision>
  <dcterms:created xsi:type="dcterms:W3CDTF">2009-09-12T16:29:00Z</dcterms:created>
  <dcterms:modified xsi:type="dcterms:W3CDTF">2009-09-12T16:31:00Z</dcterms:modified>
</cp:coreProperties>
</file>